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9A3D" w14:textId="77777777" w:rsidR="00C84ADC" w:rsidRDefault="00000000">
      <w:pPr>
        <w:spacing w:beforeLines="50" w:before="156" w:afterLines="50" w:after="156"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诚挚欢迎加入顺德涂料商会！</w:t>
      </w:r>
    </w:p>
    <w:p w14:paraId="671CFD1C" w14:textId="77777777" w:rsidR="00C84ADC" w:rsidRDefault="00000000">
      <w:pPr>
        <w:spacing w:beforeLines="50" w:before="156" w:afterLines="50" w:after="156"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佛山市顺德区涂料商会自1999年12月21日成立以来，以“为组织造氛围、为行业排难忧、为企业树立形象、为产品上档次、为品牌创名优</w:t>
      </w:r>
      <w:r>
        <w:rPr>
          <w:rFonts w:ascii="宋体" w:eastAsia="宋体" w:hAnsi="宋体" w:cs="宋体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“五为”服务为宗旨，是中国涂料行业全国成立最早的商会之一，而且到目前还是全国唯一县区级的商会，也是全国唯一获得中国石油和化工协会授予“顺德—中国涂料之乡”的涂料行业商会。</w:t>
      </w:r>
    </w:p>
    <w:p w14:paraId="5E270B30" w14:textId="77777777" w:rsidR="00C84ADC" w:rsidRDefault="00C84ADC">
      <w:pPr>
        <w:pStyle w:val="TOC2"/>
      </w:pPr>
    </w:p>
    <w:p w14:paraId="1AE51F7C" w14:textId="77777777" w:rsidR="00C84ADC" w:rsidRDefault="00000000">
      <w:pPr>
        <w:spacing w:beforeLines="50" w:before="156" w:afterLines="50" w:after="156" w:line="44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一、商会会员享受的权益</w:t>
      </w:r>
    </w:p>
    <w:p w14:paraId="62F592DD" w14:textId="77777777" w:rsidR="00C84ADC" w:rsidRDefault="00000000">
      <w:pPr>
        <w:spacing w:beforeLines="50" w:before="156" w:afterLines="50" w:after="156" w:line="4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◆会员企业：</w:t>
      </w:r>
    </w:p>
    <w:p w14:paraId="021018AF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1、商会每月至少一次发送政府政策与行业资讯；</w:t>
      </w:r>
    </w:p>
    <w:p w14:paraId="3E8F905F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2、参加商会组织的交流会及相关活动不少于1次/半年；</w:t>
      </w:r>
    </w:p>
    <w:p w14:paraId="24A25918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3、商会每年不少于一次进入企业交流活动；</w:t>
      </w:r>
    </w:p>
    <w:p w14:paraId="0340AA44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4、免费一人参加年度会员大会及晚宴；</w:t>
      </w:r>
    </w:p>
    <w:p w14:paraId="62D09D30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5、商会可协助会员（5 家以上）到意向性企业参观学习；</w:t>
      </w:r>
    </w:p>
    <w:p w14:paraId="782B13E7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6、商会在可行的条件下对会员提出咨询给予协助；</w:t>
      </w:r>
    </w:p>
    <w:p w14:paraId="27A7711E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7、可以向商会意见箱（邮箱）提出意见建议和资讯（有奖）。</w:t>
      </w:r>
    </w:p>
    <w:p w14:paraId="5DAB4A76" w14:textId="77777777" w:rsidR="00C84ADC" w:rsidRDefault="00C84ADC">
      <w:pPr>
        <w:pStyle w:val="TOC2"/>
      </w:pPr>
    </w:p>
    <w:p w14:paraId="0F548469" w14:textId="77777777" w:rsidR="00C84ADC" w:rsidRDefault="00000000">
      <w:pPr>
        <w:spacing w:beforeLines="50" w:before="156" w:afterLines="50" w:after="156"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◆理事单位：</w:t>
      </w:r>
    </w:p>
    <w:p w14:paraId="38686711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1、商会每月至少一次发送政府政策与行业资讯；</w:t>
      </w:r>
    </w:p>
    <w:p w14:paraId="1846D67D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2、参加商会组织的交流会及相关活动不少于2次/半年；</w:t>
      </w:r>
    </w:p>
    <w:p w14:paraId="709F2EAE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3、商会每年不少于两次进入企业交流活动</w:t>
      </w:r>
      <w:proofErr w:type="gramStart"/>
      <w:r>
        <w:rPr>
          <w:rFonts w:ascii="华文楷体" w:eastAsia="华文楷体" w:hAnsi="华文楷体" w:cs="华文楷体" w:hint="eastAsia"/>
          <w:sz w:val="28"/>
          <w:szCs w:val="28"/>
        </w:rPr>
        <w:t>并公众号</w:t>
      </w:r>
      <w:proofErr w:type="gramEnd"/>
      <w:r>
        <w:rPr>
          <w:rFonts w:ascii="华文楷体" w:eastAsia="华文楷体" w:hAnsi="华文楷体" w:cs="华文楷体" w:hint="eastAsia"/>
          <w:sz w:val="28"/>
          <w:szCs w:val="28"/>
        </w:rPr>
        <w:t>报道；</w:t>
      </w:r>
    </w:p>
    <w:p w14:paraId="25CECF09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4、免费两人参加年度会员大会及晚宴；</w:t>
      </w:r>
    </w:p>
    <w:p w14:paraId="09E94FA2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5、可优先获得专业沙龙活动的</w:t>
      </w:r>
      <w:proofErr w:type="gramStart"/>
      <w:r>
        <w:rPr>
          <w:rFonts w:ascii="华文楷体" w:eastAsia="华文楷体" w:hAnsi="华文楷体" w:cs="华文楷体" w:hint="eastAsia"/>
          <w:sz w:val="28"/>
          <w:szCs w:val="28"/>
        </w:rPr>
        <w:t>主场权</w:t>
      </w:r>
      <w:proofErr w:type="gramEnd"/>
      <w:r>
        <w:rPr>
          <w:rFonts w:ascii="华文楷体" w:eastAsia="华文楷体" w:hAnsi="华文楷体" w:cs="华文楷体" w:hint="eastAsia"/>
          <w:sz w:val="28"/>
          <w:szCs w:val="28"/>
        </w:rPr>
        <w:t>并予以媒体报道；</w:t>
      </w:r>
    </w:p>
    <w:p w14:paraId="56A0B8A4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6、商会在可行的条件下对提出咨询优先给予协助；</w:t>
      </w:r>
    </w:p>
    <w:p w14:paraId="6ED84DA8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7、有参与商会组织的跨行业、跨省活动优先权；</w:t>
      </w:r>
    </w:p>
    <w:p w14:paraId="7B281D50" w14:textId="77777777" w:rsidR="00C84ADC" w:rsidRDefault="00000000">
      <w:pPr>
        <w:spacing w:beforeLines="50" w:before="156" w:afterLines="50" w:after="156" w:line="360" w:lineRule="exact"/>
        <w:ind w:firstLineChars="200" w:firstLine="560"/>
      </w:pPr>
      <w:r>
        <w:rPr>
          <w:rFonts w:ascii="华文楷体" w:eastAsia="华文楷体" w:hAnsi="华文楷体" w:cs="华文楷体" w:hint="eastAsia"/>
          <w:sz w:val="28"/>
          <w:szCs w:val="28"/>
        </w:rPr>
        <w:t>8、每年参加理事会会议两次，采纳的合理化建议有奖。</w:t>
      </w:r>
    </w:p>
    <w:p w14:paraId="4CF98CDC" w14:textId="77777777" w:rsidR="00C84ADC" w:rsidRDefault="00000000">
      <w:pPr>
        <w:spacing w:beforeLines="50" w:before="156" w:afterLines="50" w:after="156"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◆副会长单位：</w:t>
      </w:r>
    </w:p>
    <w:p w14:paraId="1C9DA512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1、商会每月至少一次发送政府政策与行业资讯；</w:t>
      </w:r>
    </w:p>
    <w:p w14:paraId="66D27283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2、参加商会组织的交流会及相关活动不少于2次/半年；</w:t>
      </w:r>
    </w:p>
    <w:p w14:paraId="327FF6AA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3、商会每年不少于三次进入企业交流活动</w:t>
      </w:r>
      <w:proofErr w:type="gramStart"/>
      <w:r>
        <w:rPr>
          <w:rFonts w:ascii="华文楷体" w:eastAsia="华文楷体" w:hAnsi="华文楷体" w:cs="华文楷体" w:hint="eastAsia"/>
          <w:sz w:val="28"/>
          <w:szCs w:val="28"/>
        </w:rPr>
        <w:t>并媒体</w:t>
      </w:r>
      <w:proofErr w:type="gramEnd"/>
      <w:r>
        <w:rPr>
          <w:rFonts w:ascii="华文楷体" w:eastAsia="华文楷体" w:hAnsi="华文楷体" w:cs="华文楷体" w:hint="eastAsia"/>
          <w:sz w:val="28"/>
          <w:szCs w:val="28"/>
        </w:rPr>
        <w:t>报道；</w:t>
      </w:r>
    </w:p>
    <w:p w14:paraId="7226A0E3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4、免费三人参加年度会员大会及晚宴；</w:t>
      </w:r>
    </w:p>
    <w:p w14:paraId="4EF70918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5、商会组织的对口专业技术交流与沙龙优先冠名权和协办权</w:t>
      </w:r>
      <w:proofErr w:type="gramStart"/>
      <w:r>
        <w:rPr>
          <w:rFonts w:ascii="华文楷体" w:eastAsia="华文楷体" w:hAnsi="华文楷体" w:cs="华文楷体" w:hint="eastAsia"/>
          <w:sz w:val="28"/>
          <w:szCs w:val="28"/>
        </w:rPr>
        <w:t>并媒体</w:t>
      </w:r>
      <w:proofErr w:type="gramEnd"/>
      <w:r>
        <w:rPr>
          <w:rFonts w:ascii="华文楷体" w:eastAsia="华文楷体" w:hAnsi="华文楷体" w:cs="华文楷体" w:hint="eastAsia"/>
          <w:sz w:val="28"/>
          <w:szCs w:val="28"/>
        </w:rPr>
        <w:t>报道；</w:t>
      </w:r>
    </w:p>
    <w:p w14:paraId="7624B575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6、商会优先协助参与政府主导项目和各种奖项评选活动；</w:t>
      </w:r>
    </w:p>
    <w:p w14:paraId="79523E3D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7、有参与商会组织的跨行业、跨省、出国考察等活动的优先权；</w:t>
      </w:r>
    </w:p>
    <w:p w14:paraId="632AAA5C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8、有参与商会组织的跨区域标杆企业参观交流活动的优先权；</w:t>
      </w:r>
    </w:p>
    <w:p w14:paraId="76D68387" w14:textId="77777777" w:rsidR="00C84ADC" w:rsidRDefault="00000000">
      <w:pPr>
        <w:spacing w:beforeLines="50" w:before="156" w:afterLines="50" w:after="156" w:line="36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9、每年参加理事会会议两次，采纳的合理化建议有奖。</w:t>
      </w:r>
    </w:p>
    <w:p w14:paraId="1E80D8C4" w14:textId="77777777" w:rsidR="00C84ADC" w:rsidRDefault="00C84ADC">
      <w:pPr>
        <w:pStyle w:val="TOC2"/>
      </w:pPr>
    </w:p>
    <w:p w14:paraId="5008A175" w14:textId="77777777" w:rsidR="00C84ADC" w:rsidRDefault="00000000">
      <w:pPr>
        <w:spacing w:beforeLines="50" w:before="156" w:afterLines="50" w:after="156" w:line="440" w:lineRule="exact"/>
        <w:ind w:firstLineChars="200" w:firstLine="562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二、会员交纳会费的标准</w:t>
      </w:r>
    </w:p>
    <w:p w14:paraId="7626DF91" w14:textId="77777777" w:rsidR="00C84ADC" w:rsidRDefault="00000000">
      <w:pPr>
        <w:pStyle w:val="a5"/>
        <w:adjustRightInd w:val="0"/>
        <w:snapToGrid w:val="0"/>
        <w:spacing w:beforeLines="50" w:before="156" w:beforeAutospacing="0" w:afterLines="50" w:after="156" w:afterAutospacing="0" w:line="440" w:lineRule="exact"/>
        <w:ind w:firstLineChars="200" w:firstLine="560"/>
        <w:jc w:val="both"/>
        <w:rPr>
          <w:rFonts w:ascii="华文楷体" w:eastAsia="华文楷体" w:hAnsi="华文楷体" w:cs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 w:themeColor="text1"/>
          <w:sz w:val="28"/>
          <w:szCs w:val="28"/>
        </w:rPr>
        <w:t>1、会长单位每年交纳会费50000元；</w:t>
      </w:r>
    </w:p>
    <w:p w14:paraId="4C5BA441" w14:textId="77777777" w:rsidR="00C84ADC" w:rsidRDefault="00000000">
      <w:pPr>
        <w:pStyle w:val="a5"/>
        <w:adjustRightInd w:val="0"/>
        <w:snapToGrid w:val="0"/>
        <w:spacing w:beforeLines="50" w:before="156" w:beforeAutospacing="0" w:afterLines="50" w:after="156" w:afterAutospacing="0" w:line="440" w:lineRule="exact"/>
        <w:ind w:firstLineChars="200" w:firstLine="560"/>
        <w:jc w:val="both"/>
        <w:rPr>
          <w:rFonts w:ascii="华文楷体" w:eastAsia="华文楷体" w:hAnsi="华文楷体" w:cs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 w:themeColor="text1"/>
          <w:sz w:val="28"/>
          <w:szCs w:val="28"/>
        </w:rPr>
        <w:t>2、副会长单位、监事长单位每年交纳会费15000元；</w:t>
      </w:r>
    </w:p>
    <w:p w14:paraId="72B91EB6" w14:textId="77777777" w:rsidR="00C84ADC" w:rsidRDefault="00000000">
      <w:pPr>
        <w:pStyle w:val="a5"/>
        <w:adjustRightInd w:val="0"/>
        <w:snapToGrid w:val="0"/>
        <w:spacing w:beforeLines="50" w:before="156" w:beforeAutospacing="0" w:afterLines="50" w:after="156" w:afterAutospacing="0" w:line="440" w:lineRule="exact"/>
        <w:ind w:firstLineChars="200" w:firstLine="560"/>
        <w:jc w:val="both"/>
        <w:rPr>
          <w:rFonts w:ascii="华文楷体" w:eastAsia="华文楷体" w:hAnsi="华文楷体" w:cs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 w:themeColor="text1"/>
          <w:sz w:val="28"/>
          <w:szCs w:val="28"/>
        </w:rPr>
        <w:t>3、理事单位、监事单位每年交纳会费8000元；</w:t>
      </w:r>
    </w:p>
    <w:p w14:paraId="42DC28CC" w14:textId="77777777" w:rsidR="00C84ADC" w:rsidRDefault="00000000">
      <w:pPr>
        <w:pStyle w:val="a5"/>
        <w:adjustRightInd w:val="0"/>
        <w:snapToGrid w:val="0"/>
        <w:spacing w:beforeLines="50" w:before="156" w:beforeAutospacing="0" w:afterLines="50" w:after="156" w:afterAutospacing="0" w:line="440" w:lineRule="exact"/>
        <w:ind w:firstLineChars="200" w:firstLine="560"/>
        <w:jc w:val="both"/>
        <w:rPr>
          <w:rFonts w:ascii="华文楷体" w:eastAsia="华文楷体" w:hAnsi="华文楷体" w:cs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 w:themeColor="text1"/>
          <w:sz w:val="28"/>
          <w:szCs w:val="28"/>
        </w:rPr>
        <w:t>4、会员单位每年交纳会费3000元。</w:t>
      </w:r>
    </w:p>
    <w:p w14:paraId="1315FD8B" w14:textId="77777777" w:rsidR="00C84ADC" w:rsidRDefault="00C84ADC">
      <w:pPr>
        <w:pStyle w:val="a5"/>
        <w:adjustRightInd w:val="0"/>
        <w:snapToGrid w:val="0"/>
        <w:spacing w:beforeLines="50" w:before="156" w:beforeAutospacing="0" w:afterLines="50" w:after="156" w:afterAutospacing="0" w:line="440" w:lineRule="exact"/>
        <w:ind w:firstLineChars="200" w:firstLine="560"/>
        <w:jc w:val="both"/>
        <w:rPr>
          <w:rFonts w:ascii="华文楷体" w:eastAsia="华文楷体" w:hAnsi="华文楷体" w:cs="华文楷体"/>
          <w:color w:val="000000" w:themeColor="text1"/>
          <w:sz w:val="28"/>
          <w:szCs w:val="28"/>
        </w:rPr>
      </w:pPr>
    </w:p>
    <w:p w14:paraId="4DAC7265" w14:textId="77777777" w:rsidR="00C84ADC" w:rsidRDefault="00000000">
      <w:pPr>
        <w:spacing w:beforeLines="50" w:before="156" w:afterLines="50" w:after="156" w:line="44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三、入会联络及填写申请表（见附页）：</w:t>
      </w:r>
    </w:p>
    <w:p w14:paraId="6BAD6FAB" w14:textId="77777777" w:rsidR="00C84ADC" w:rsidRDefault="00000000">
      <w:pPr>
        <w:pStyle w:val="TOC2"/>
        <w:spacing w:beforeLines="50" w:before="156" w:afterLines="50" w:after="156"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黄晓妍：18033200003    陈 越：17352658553</w:t>
      </w:r>
    </w:p>
    <w:p w14:paraId="77A1F14C" w14:textId="77777777" w:rsidR="00C84ADC" w:rsidRDefault="00000000">
      <w:pPr>
        <w:spacing w:beforeLines="50" w:before="156" w:afterLines="50" w:after="156" w:line="440" w:lineRule="exact"/>
        <w:ind w:firstLineChars="200" w:firstLine="560"/>
        <w:rPr>
          <w:rFonts w:ascii="宋体" w:eastAsia="宋体" w:hAnsi="宋体" w:cs="宋体"/>
          <w:spacing w:val="-1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邮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箱：</w:t>
      </w:r>
      <w:hyperlink r:id="rId4">
        <w:proofErr w:type="gramStart"/>
        <w:r>
          <w:rPr>
            <w:rFonts w:ascii="宋体" w:eastAsia="宋体" w:hAnsi="宋体" w:cs="宋体" w:hint="eastAsia"/>
            <w:spacing w:val="-1"/>
            <w:sz w:val="28"/>
            <w:szCs w:val="28"/>
          </w:rPr>
          <w:t>E-MAIL:sdtlsh@163.com</w:t>
        </w:r>
        <w:proofErr w:type="gramEnd"/>
      </w:hyperlink>
    </w:p>
    <w:p w14:paraId="1AB2EC52" w14:textId="77777777" w:rsidR="00C84ADC" w:rsidRDefault="00000000">
      <w:pPr>
        <w:spacing w:beforeLines="50" w:before="156" w:afterLines="50" w:after="156"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地  址：佛山市顺德区大良清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晖路马地巷新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基时代广场3楼C8 </w:t>
      </w:r>
    </w:p>
    <w:p w14:paraId="5D20B511" w14:textId="77777777" w:rsidR="00C84ADC" w:rsidRDefault="00C84ADC">
      <w:pPr>
        <w:pStyle w:val="TOC2"/>
        <w:rPr>
          <w:rFonts w:ascii="宋体" w:eastAsia="宋体" w:hAnsi="宋体" w:cs="宋体"/>
          <w:sz w:val="28"/>
          <w:szCs w:val="28"/>
        </w:rPr>
      </w:pPr>
    </w:p>
    <w:p w14:paraId="4ACF3E9E" w14:textId="77777777" w:rsidR="00C84ADC" w:rsidRDefault="00C84ADC">
      <w:pPr>
        <w:rPr>
          <w:rFonts w:ascii="宋体" w:eastAsia="宋体" w:hAnsi="宋体" w:cs="宋体"/>
          <w:sz w:val="28"/>
          <w:szCs w:val="28"/>
        </w:rPr>
      </w:pPr>
    </w:p>
    <w:p w14:paraId="0BA20D64" w14:textId="77777777" w:rsidR="00C84ADC" w:rsidRDefault="00C84ADC">
      <w:pPr>
        <w:pStyle w:val="TOC2"/>
      </w:pPr>
    </w:p>
    <w:p w14:paraId="62E86E92" w14:textId="77777777" w:rsidR="00C84ADC" w:rsidRDefault="0000000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附表：</w:t>
      </w:r>
    </w:p>
    <w:p w14:paraId="09E6CE8E" w14:textId="77777777" w:rsidR="00C84ADC" w:rsidRDefault="00000000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佛山市顺德区涂料商会入会申请表</w:t>
      </w:r>
    </w:p>
    <w:tbl>
      <w:tblPr>
        <w:tblpPr w:leftFromText="180" w:rightFromText="180" w:vertAnchor="text" w:horzAnchor="page" w:tblpX="819" w:tblpY="330"/>
        <w:tblOverlap w:val="never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4"/>
        <w:gridCol w:w="981"/>
        <w:gridCol w:w="579"/>
        <w:gridCol w:w="363"/>
        <w:gridCol w:w="582"/>
        <w:gridCol w:w="276"/>
        <w:gridCol w:w="162"/>
        <w:gridCol w:w="537"/>
        <w:gridCol w:w="438"/>
        <w:gridCol w:w="363"/>
        <w:gridCol w:w="495"/>
        <w:gridCol w:w="305"/>
        <w:gridCol w:w="94"/>
        <w:gridCol w:w="553"/>
        <w:gridCol w:w="453"/>
        <w:gridCol w:w="284"/>
        <w:gridCol w:w="213"/>
        <w:gridCol w:w="642"/>
        <w:gridCol w:w="311"/>
        <w:gridCol w:w="1162"/>
        <w:gridCol w:w="852"/>
      </w:tblGrid>
      <w:tr w:rsidR="00C84ADC" w14:paraId="315D885E" w14:textId="77777777">
        <w:trPr>
          <w:trHeight w:val="480"/>
        </w:trPr>
        <w:tc>
          <w:tcPr>
            <w:tcW w:w="2342" w:type="dxa"/>
            <w:gridSpan w:val="4"/>
            <w:vAlign w:val="center"/>
          </w:tcPr>
          <w:p w14:paraId="768EC632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企业名称</w:t>
            </w:r>
          </w:p>
        </w:tc>
        <w:tc>
          <w:tcPr>
            <w:tcW w:w="8085" w:type="dxa"/>
            <w:gridSpan w:val="18"/>
            <w:vAlign w:val="center"/>
          </w:tcPr>
          <w:p w14:paraId="5E56573C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84ADC" w14:paraId="22B7B0F8" w14:textId="77777777">
        <w:trPr>
          <w:trHeight w:val="480"/>
        </w:trPr>
        <w:tc>
          <w:tcPr>
            <w:tcW w:w="538" w:type="dxa"/>
            <w:vMerge w:val="restart"/>
            <w:textDirection w:val="tbLrV"/>
            <w:vAlign w:val="center"/>
          </w:tcPr>
          <w:p w14:paraId="6C454361" w14:textId="77777777" w:rsidR="00C84ADC" w:rsidRDefault="00000000">
            <w:pPr>
              <w:ind w:left="113" w:right="113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企业情况</w:t>
            </w:r>
          </w:p>
        </w:tc>
        <w:tc>
          <w:tcPr>
            <w:tcW w:w="1804" w:type="dxa"/>
            <w:gridSpan w:val="3"/>
            <w:vAlign w:val="center"/>
          </w:tcPr>
          <w:p w14:paraId="3836DA26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成立时间</w:t>
            </w:r>
          </w:p>
        </w:tc>
        <w:tc>
          <w:tcPr>
            <w:tcW w:w="1221" w:type="dxa"/>
            <w:gridSpan w:val="3"/>
            <w:vAlign w:val="center"/>
          </w:tcPr>
          <w:p w14:paraId="2B5BABAA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76D553A6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企业性质</w:t>
            </w:r>
          </w:p>
        </w:tc>
        <w:tc>
          <w:tcPr>
            <w:tcW w:w="1257" w:type="dxa"/>
            <w:gridSpan w:val="4"/>
            <w:vAlign w:val="center"/>
          </w:tcPr>
          <w:p w14:paraId="70F6FEAA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4E94A73C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注册资金</w:t>
            </w:r>
          </w:p>
        </w:tc>
        <w:tc>
          <w:tcPr>
            <w:tcW w:w="1166" w:type="dxa"/>
            <w:gridSpan w:val="3"/>
            <w:vAlign w:val="center"/>
          </w:tcPr>
          <w:p w14:paraId="37E07CCB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3A2042FA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员工人数</w:t>
            </w:r>
          </w:p>
        </w:tc>
        <w:tc>
          <w:tcPr>
            <w:tcW w:w="852" w:type="dxa"/>
            <w:vAlign w:val="center"/>
          </w:tcPr>
          <w:p w14:paraId="02B63263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84ADC" w14:paraId="03D85E15" w14:textId="77777777">
        <w:trPr>
          <w:trHeight w:val="1675"/>
        </w:trPr>
        <w:tc>
          <w:tcPr>
            <w:tcW w:w="538" w:type="dxa"/>
            <w:vMerge/>
            <w:vAlign w:val="center"/>
          </w:tcPr>
          <w:p w14:paraId="7C0CEBFD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16C64E36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经营范围及产值</w:t>
            </w:r>
          </w:p>
        </w:tc>
        <w:tc>
          <w:tcPr>
            <w:tcW w:w="8085" w:type="dxa"/>
            <w:gridSpan w:val="18"/>
            <w:vAlign w:val="center"/>
          </w:tcPr>
          <w:p w14:paraId="50B3267D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84ADC" w14:paraId="4040EED7" w14:textId="77777777">
        <w:trPr>
          <w:trHeight w:val="480"/>
        </w:trPr>
        <w:tc>
          <w:tcPr>
            <w:tcW w:w="538" w:type="dxa"/>
            <w:vMerge/>
            <w:vAlign w:val="center"/>
          </w:tcPr>
          <w:p w14:paraId="1E9E08D9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2FC62FAB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企业地址</w:t>
            </w:r>
          </w:p>
        </w:tc>
        <w:tc>
          <w:tcPr>
            <w:tcW w:w="3615" w:type="dxa"/>
            <w:gridSpan w:val="10"/>
            <w:vAlign w:val="center"/>
          </w:tcPr>
          <w:p w14:paraId="611F8DDC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1292097D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企业网址</w:t>
            </w:r>
          </w:p>
        </w:tc>
        <w:tc>
          <w:tcPr>
            <w:tcW w:w="3180" w:type="dxa"/>
            <w:gridSpan w:val="5"/>
            <w:vAlign w:val="center"/>
          </w:tcPr>
          <w:p w14:paraId="0782CEB7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84ADC" w14:paraId="37664E9B" w14:textId="77777777">
        <w:trPr>
          <w:trHeight w:val="1463"/>
        </w:trPr>
        <w:tc>
          <w:tcPr>
            <w:tcW w:w="538" w:type="dxa"/>
            <w:vMerge/>
            <w:vAlign w:val="center"/>
          </w:tcPr>
          <w:p w14:paraId="161775F7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1D153FA0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企业品牌情况</w:t>
            </w:r>
          </w:p>
        </w:tc>
        <w:tc>
          <w:tcPr>
            <w:tcW w:w="8085" w:type="dxa"/>
            <w:gridSpan w:val="18"/>
          </w:tcPr>
          <w:p w14:paraId="5336AE1F" w14:textId="77777777" w:rsidR="00C84ADC" w:rsidRDefault="00000000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</w:t>
            </w:r>
          </w:p>
          <w:p w14:paraId="73C2C2A9" w14:textId="77777777" w:rsidR="00C84ADC" w:rsidRDefault="00000000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□ 高新技术企业   □ 驰名商标  □ 著名商标  □ 省名牌   </w:t>
            </w:r>
          </w:p>
          <w:p w14:paraId="11B2C0B6" w14:textId="77777777" w:rsidR="00C84ADC" w:rsidRDefault="00000000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□ 博士后工作站   □ 省、市工程技术中心</w:t>
            </w:r>
          </w:p>
          <w:p w14:paraId="1197CE93" w14:textId="77777777" w:rsidR="00C84ADC" w:rsidRDefault="00C84ADC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07DCA9AF" w14:textId="77777777" w:rsidR="00C84ADC" w:rsidRDefault="00000000">
            <w:pPr>
              <w:jc w:val="righ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注：请“√”选</w:t>
            </w:r>
          </w:p>
        </w:tc>
      </w:tr>
      <w:tr w:rsidR="00C84ADC" w14:paraId="201E978D" w14:textId="77777777">
        <w:trPr>
          <w:trHeight w:val="466"/>
        </w:trPr>
        <w:tc>
          <w:tcPr>
            <w:tcW w:w="1763" w:type="dxa"/>
            <w:gridSpan w:val="3"/>
            <w:vAlign w:val="center"/>
          </w:tcPr>
          <w:p w14:paraId="6AE25457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企业负责人姓名</w:t>
            </w:r>
          </w:p>
        </w:tc>
        <w:tc>
          <w:tcPr>
            <w:tcW w:w="1962" w:type="dxa"/>
            <w:gridSpan w:val="5"/>
            <w:vAlign w:val="center"/>
          </w:tcPr>
          <w:p w14:paraId="07CA8B1D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0047949B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858" w:type="dxa"/>
            <w:gridSpan w:val="2"/>
            <w:vAlign w:val="center"/>
          </w:tcPr>
          <w:p w14:paraId="551CB335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902" w:type="dxa"/>
            <w:gridSpan w:val="6"/>
            <w:vAlign w:val="center"/>
          </w:tcPr>
          <w:p w14:paraId="4913DB3C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2967" w:type="dxa"/>
            <w:gridSpan w:val="4"/>
            <w:vAlign w:val="center"/>
          </w:tcPr>
          <w:p w14:paraId="19CE7300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84ADC" w14:paraId="0F98F342" w14:textId="77777777">
        <w:trPr>
          <w:trHeight w:val="422"/>
        </w:trPr>
        <w:tc>
          <w:tcPr>
            <w:tcW w:w="782" w:type="dxa"/>
            <w:gridSpan w:val="2"/>
            <w:vAlign w:val="center"/>
          </w:tcPr>
          <w:p w14:paraId="50A8B9D0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981" w:type="dxa"/>
            <w:vAlign w:val="center"/>
          </w:tcPr>
          <w:p w14:paraId="73ED463D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70AC7EA7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 w14:paraId="2483CD79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6F6E57B9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858" w:type="dxa"/>
            <w:gridSpan w:val="2"/>
            <w:vAlign w:val="center"/>
          </w:tcPr>
          <w:p w14:paraId="772839F5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5D445F9E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党派</w:t>
            </w:r>
          </w:p>
        </w:tc>
        <w:tc>
          <w:tcPr>
            <w:tcW w:w="950" w:type="dxa"/>
            <w:gridSpan w:val="3"/>
            <w:vAlign w:val="center"/>
          </w:tcPr>
          <w:p w14:paraId="231514BB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7AC905B9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2014" w:type="dxa"/>
            <w:gridSpan w:val="2"/>
            <w:vAlign w:val="center"/>
          </w:tcPr>
          <w:p w14:paraId="0CED8877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84ADC" w14:paraId="068669CB" w14:textId="77777777">
        <w:trPr>
          <w:trHeight w:val="422"/>
        </w:trPr>
        <w:tc>
          <w:tcPr>
            <w:tcW w:w="782" w:type="dxa"/>
            <w:gridSpan w:val="2"/>
            <w:vAlign w:val="center"/>
          </w:tcPr>
          <w:p w14:paraId="79B8DD07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1923" w:type="dxa"/>
            <w:gridSpan w:val="3"/>
            <w:vAlign w:val="center"/>
          </w:tcPr>
          <w:p w14:paraId="44043C45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7188FE1A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传真</w:t>
            </w:r>
          </w:p>
        </w:tc>
        <w:tc>
          <w:tcPr>
            <w:tcW w:w="1833" w:type="dxa"/>
            <w:gridSpan w:val="4"/>
            <w:vAlign w:val="center"/>
          </w:tcPr>
          <w:p w14:paraId="2F891FE3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3A99056E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E-mail</w:t>
            </w:r>
          </w:p>
        </w:tc>
        <w:tc>
          <w:tcPr>
            <w:tcW w:w="3917" w:type="dxa"/>
            <w:gridSpan w:val="7"/>
            <w:vAlign w:val="center"/>
          </w:tcPr>
          <w:p w14:paraId="1B722F1F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84ADC" w14:paraId="4DFFD918" w14:textId="77777777">
        <w:trPr>
          <w:trHeight w:val="1535"/>
        </w:trPr>
        <w:tc>
          <w:tcPr>
            <w:tcW w:w="1763" w:type="dxa"/>
            <w:gridSpan w:val="3"/>
            <w:vAlign w:val="center"/>
          </w:tcPr>
          <w:p w14:paraId="6D9546B1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个人简历</w:t>
            </w:r>
          </w:p>
        </w:tc>
        <w:tc>
          <w:tcPr>
            <w:tcW w:w="8664" w:type="dxa"/>
            <w:gridSpan w:val="19"/>
            <w:vAlign w:val="center"/>
          </w:tcPr>
          <w:p w14:paraId="12C5EC1D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84ADC" w14:paraId="52FCA2B0" w14:textId="77777777">
        <w:trPr>
          <w:trHeight w:val="464"/>
        </w:trPr>
        <w:tc>
          <w:tcPr>
            <w:tcW w:w="1763" w:type="dxa"/>
            <w:gridSpan w:val="3"/>
            <w:vAlign w:val="center"/>
          </w:tcPr>
          <w:p w14:paraId="6B384F46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具体联络员姓名</w:t>
            </w:r>
          </w:p>
        </w:tc>
        <w:tc>
          <w:tcPr>
            <w:tcW w:w="1524" w:type="dxa"/>
            <w:gridSpan w:val="3"/>
            <w:vAlign w:val="center"/>
          </w:tcPr>
          <w:p w14:paraId="6A461D4C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1EDEE9F7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801" w:type="dxa"/>
            <w:gridSpan w:val="2"/>
            <w:vAlign w:val="center"/>
          </w:tcPr>
          <w:p w14:paraId="68C27E26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86E5458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100" w:type="dxa"/>
            <w:gridSpan w:val="3"/>
            <w:vAlign w:val="center"/>
          </w:tcPr>
          <w:p w14:paraId="0BA673F6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0BBB5C7E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2325" w:type="dxa"/>
            <w:gridSpan w:val="3"/>
            <w:vAlign w:val="center"/>
          </w:tcPr>
          <w:p w14:paraId="2DD80320" w14:textId="77777777" w:rsidR="00C84ADC" w:rsidRDefault="00C84AD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84ADC" w14:paraId="1443FE9F" w14:textId="77777777">
        <w:trPr>
          <w:trHeight w:val="1916"/>
        </w:trPr>
        <w:tc>
          <w:tcPr>
            <w:tcW w:w="1763" w:type="dxa"/>
            <w:gridSpan w:val="3"/>
            <w:vAlign w:val="center"/>
          </w:tcPr>
          <w:p w14:paraId="40FA1F64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申请企业意见</w:t>
            </w:r>
          </w:p>
        </w:tc>
        <w:tc>
          <w:tcPr>
            <w:tcW w:w="8664" w:type="dxa"/>
            <w:gridSpan w:val="19"/>
          </w:tcPr>
          <w:p w14:paraId="569316EB" w14:textId="77777777" w:rsidR="00C84ADC" w:rsidRDefault="00000000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本企业愿意加入顺德涂料商会，任副会长（ ）、理事（ ）、会员（ ），&lt;请“√”选&gt; 承认本会章程，履行会员义务，执行商会决定，请批准。</w:t>
            </w:r>
          </w:p>
          <w:p w14:paraId="63E31C2C" w14:textId="77777777" w:rsidR="00C84ADC" w:rsidRDefault="00C84ADC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1ABCA5EB" w14:textId="77777777" w:rsidR="00C84ADC" w:rsidRDefault="00000000">
            <w:pPr>
              <w:ind w:firstLineChars="200" w:firstLine="422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                   企业负责人签字：</w:t>
            </w:r>
          </w:p>
          <w:p w14:paraId="5235EB5B" w14:textId="77777777" w:rsidR="00C84ADC" w:rsidRDefault="00000000">
            <w:pPr>
              <w:ind w:firstLineChars="200" w:firstLine="422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                 （盖章）</w:t>
            </w:r>
          </w:p>
          <w:p w14:paraId="7992EABB" w14:textId="77777777" w:rsidR="00C84ADC" w:rsidRDefault="00000000">
            <w:pPr>
              <w:ind w:firstLineChars="200" w:firstLine="422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    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u w:val="thick" w:color="08000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u w:val="thick" w:color="08000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u w:val="thick" w:color="08000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日</w:t>
            </w:r>
          </w:p>
        </w:tc>
      </w:tr>
      <w:tr w:rsidR="00C84ADC" w14:paraId="71C0DC0A" w14:textId="77777777">
        <w:trPr>
          <w:trHeight w:val="1502"/>
        </w:trPr>
        <w:tc>
          <w:tcPr>
            <w:tcW w:w="1763" w:type="dxa"/>
            <w:gridSpan w:val="3"/>
            <w:vAlign w:val="center"/>
          </w:tcPr>
          <w:p w14:paraId="0F8BE8D0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商会意见</w:t>
            </w:r>
          </w:p>
        </w:tc>
        <w:tc>
          <w:tcPr>
            <w:tcW w:w="8664" w:type="dxa"/>
            <w:gridSpan w:val="19"/>
          </w:tcPr>
          <w:p w14:paraId="056F3F3E" w14:textId="77777777" w:rsidR="00C84ADC" w:rsidRDefault="00C84ADC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17D9F289" w14:textId="77777777" w:rsidR="00C84ADC" w:rsidRDefault="00C84ADC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1F3A3069" w14:textId="77777777" w:rsidR="00C84ADC" w:rsidRDefault="00C84ADC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1660004B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                      （盖章）</w:t>
            </w:r>
          </w:p>
          <w:p w14:paraId="7BF7F00B" w14:textId="77777777" w:rsidR="00C84ADC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       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u w:val="thick" w:color="08000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u w:val="thick" w:color="08000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u w:val="thick" w:color="08000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日</w:t>
            </w:r>
          </w:p>
        </w:tc>
      </w:tr>
    </w:tbl>
    <w:p w14:paraId="0EC66A31" w14:textId="77777777" w:rsidR="00C84ADC" w:rsidRDefault="00C84ADC"/>
    <w:p w14:paraId="6CE48555" w14:textId="77777777" w:rsidR="00C84ADC" w:rsidRDefault="00C84ADC">
      <w:pPr>
        <w:pStyle w:val="TOC2"/>
      </w:pPr>
    </w:p>
    <w:p w14:paraId="15DBFC2D" w14:textId="77777777" w:rsidR="00C84ADC" w:rsidRDefault="00000000">
      <w:pPr>
        <w:rPr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备注：此表填好后请回传商会，联系电话：0757-22224229或22230553 传真：0757-22205050</w:t>
      </w:r>
    </w:p>
    <w:sectPr w:rsidR="00C84AD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cwMjQwYzVkOWQ5YzY0ZTMwMjgwYWQ0OWIwN2ZlMDEifQ=="/>
  </w:docVars>
  <w:rsids>
    <w:rsidRoot w:val="68635676"/>
    <w:rsid w:val="001C1262"/>
    <w:rsid w:val="00C84ADC"/>
    <w:rsid w:val="2F546A4D"/>
    <w:rsid w:val="4CEE32D5"/>
    <w:rsid w:val="4D70046C"/>
    <w:rsid w:val="4EE30B79"/>
    <w:rsid w:val="6863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F407E"/>
  <w15:docId w15:val="{E2957822-18D8-40D6-883E-8BEB8943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tlsh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1477</Characters>
  <Application>Microsoft Office Word</Application>
  <DocSecurity>0</DocSecurity>
  <Lines>12</Lines>
  <Paragraphs>3</Paragraphs>
  <ScaleCrop>false</ScaleCrop>
  <Company>DHL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宇少</dc:creator>
  <cp:lastModifiedBy>毛 武斌</cp:lastModifiedBy>
  <cp:revision>2</cp:revision>
  <cp:lastPrinted>2023-02-20T08:56:00Z</cp:lastPrinted>
  <dcterms:created xsi:type="dcterms:W3CDTF">2023-02-21T08:16:00Z</dcterms:created>
  <dcterms:modified xsi:type="dcterms:W3CDTF">2023-02-21T08:16:00Z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6AE9BAC13B7E42769C630A1E6490ED5A</vt:lpwstr>
  </property>
</Properties>
</file>